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40AC" w:rsidRDefault="000040AC" w:rsidP="00C17F58">
      <w:pPr>
        <w:rPr>
          <w:sz w:val="24"/>
          <w:szCs w:val="24"/>
        </w:rPr>
      </w:pPr>
    </w:p>
    <w:p w:rsidR="00AE7C5B" w:rsidRDefault="00AE7C5B" w:rsidP="00C17F58">
      <w:pPr>
        <w:rPr>
          <w:sz w:val="24"/>
          <w:szCs w:val="24"/>
        </w:rPr>
      </w:pPr>
    </w:p>
    <w:p w:rsidR="00C17F58" w:rsidRDefault="00C17F58" w:rsidP="00C17F5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＜地域福祉センター</w:t>
      </w:r>
      <w:r w:rsidR="007B1F6D">
        <w:rPr>
          <w:rFonts w:hint="eastAsia"/>
          <w:sz w:val="24"/>
          <w:szCs w:val="24"/>
        </w:rPr>
        <w:t>の</w:t>
      </w:r>
      <w:r>
        <w:rPr>
          <w:rFonts w:hint="eastAsia"/>
          <w:sz w:val="24"/>
          <w:szCs w:val="24"/>
        </w:rPr>
        <w:t>一般団体</w:t>
      </w:r>
      <w:r w:rsidR="007B1F6D">
        <w:rPr>
          <w:rFonts w:hint="eastAsia"/>
          <w:sz w:val="24"/>
          <w:szCs w:val="24"/>
        </w:rPr>
        <w:t>利用</w:t>
      </w:r>
      <w:r>
        <w:rPr>
          <w:rFonts w:hint="eastAsia"/>
          <w:sz w:val="24"/>
          <w:szCs w:val="24"/>
        </w:rPr>
        <w:t>確認</w:t>
      </w:r>
      <w:r w:rsidR="009F18E7">
        <w:rPr>
          <w:rFonts w:hint="eastAsia"/>
          <w:sz w:val="24"/>
          <w:szCs w:val="24"/>
        </w:rPr>
        <w:t>票</w:t>
      </w:r>
      <w:r>
        <w:rPr>
          <w:rFonts w:hint="eastAsia"/>
          <w:sz w:val="24"/>
          <w:szCs w:val="24"/>
        </w:rPr>
        <w:t>＞</w:t>
      </w:r>
    </w:p>
    <w:p w:rsidR="00C17F58" w:rsidRDefault="00C17F58" w:rsidP="00C17F58">
      <w:pPr>
        <w:rPr>
          <w:sz w:val="24"/>
          <w:szCs w:val="24"/>
        </w:rPr>
      </w:pPr>
    </w:p>
    <w:p w:rsidR="00C17F58" w:rsidRDefault="00C17F58" w:rsidP="00C17F58">
      <w:pPr>
        <w:rPr>
          <w:sz w:val="24"/>
          <w:szCs w:val="24"/>
        </w:rPr>
      </w:pPr>
      <w:bookmarkStart w:id="0" w:name="_Hlk41395967"/>
      <w:r>
        <w:rPr>
          <w:rFonts w:hint="eastAsia"/>
          <w:sz w:val="24"/>
          <w:szCs w:val="24"/>
        </w:rPr>
        <w:t>地域福祉センターについて、</w:t>
      </w:r>
      <w:r w:rsidR="005D7AE5">
        <w:rPr>
          <w:rFonts w:hint="eastAsia"/>
          <w:sz w:val="24"/>
          <w:szCs w:val="24"/>
        </w:rPr>
        <w:t>一般団体利用にあたり</w:t>
      </w:r>
      <w:bookmarkEnd w:id="0"/>
      <w:r>
        <w:rPr>
          <w:rFonts w:hint="eastAsia"/>
          <w:sz w:val="24"/>
          <w:szCs w:val="24"/>
        </w:rPr>
        <w:t>下記のとおり確認しました。</w:t>
      </w:r>
    </w:p>
    <w:p w:rsidR="00870ECE" w:rsidRDefault="00870ECE" w:rsidP="00C17F58">
      <w:pPr>
        <w:rPr>
          <w:sz w:val="24"/>
          <w:szCs w:val="24"/>
        </w:rPr>
      </w:pPr>
    </w:p>
    <w:p w:rsidR="00C17F58" w:rsidRDefault="009F18E7" w:rsidP="00C17F5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 w:rsidR="00C17F58" w:rsidRPr="005D052E">
        <w:rPr>
          <w:rFonts w:hint="eastAsia"/>
          <w:sz w:val="24"/>
          <w:szCs w:val="24"/>
        </w:rPr>
        <w:t>確認欄】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662"/>
        <w:gridCol w:w="1060"/>
        <w:gridCol w:w="1060"/>
      </w:tblGrid>
      <w:tr w:rsidR="00C17F58" w:rsidTr="00AE7C5B">
        <w:trPr>
          <w:trHeight w:val="720"/>
        </w:trPr>
        <w:tc>
          <w:tcPr>
            <w:tcW w:w="846" w:type="dxa"/>
          </w:tcPr>
          <w:p w:rsidR="00C17F58" w:rsidRDefault="00C17F58" w:rsidP="00AE7C5B">
            <w:pPr>
              <w:jc w:val="center"/>
              <w:rPr>
                <w:sz w:val="24"/>
                <w:szCs w:val="24"/>
              </w:rPr>
            </w:pPr>
            <w:bookmarkStart w:id="1" w:name="_Hlk36472911"/>
            <w:r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6662" w:type="dxa"/>
          </w:tcPr>
          <w:p w:rsidR="00C17F58" w:rsidRDefault="00C17F58" w:rsidP="00BE36F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営利を目的とした事業</w:t>
            </w:r>
            <w:r w:rsidR="005F708F">
              <w:rPr>
                <w:rFonts w:hint="eastAsia"/>
                <w:sz w:val="24"/>
                <w:szCs w:val="24"/>
              </w:rPr>
              <w:t>又</w:t>
            </w:r>
            <w:r>
              <w:rPr>
                <w:rFonts w:hint="eastAsia"/>
                <w:sz w:val="24"/>
                <w:szCs w:val="24"/>
              </w:rPr>
              <w:t>はそれに類した行為を行わない団体であること</w:t>
            </w:r>
            <w:r w:rsidR="00480C59">
              <w:rPr>
                <w:rFonts w:hint="eastAsia"/>
                <w:sz w:val="24"/>
                <w:szCs w:val="24"/>
              </w:rPr>
              <w:t>。</w:t>
            </w:r>
          </w:p>
        </w:tc>
        <w:tc>
          <w:tcPr>
            <w:tcW w:w="1060" w:type="dxa"/>
          </w:tcPr>
          <w:p w:rsidR="00C17F58" w:rsidRPr="00355D75" w:rsidRDefault="00C17F58" w:rsidP="00AE7C5B">
            <w:pPr>
              <w:jc w:val="center"/>
              <w:rPr>
                <w:sz w:val="24"/>
                <w:szCs w:val="24"/>
              </w:rPr>
            </w:pPr>
            <w:r w:rsidRPr="00355D75">
              <w:rPr>
                <w:rFonts w:hint="eastAsia"/>
                <w:sz w:val="24"/>
                <w:szCs w:val="24"/>
              </w:rPr>
              <w:t>はい</w:t>
            </w:r>
          </w:p>
        </w:tc>
        <w:tc>
          <w:tcPr>
            <w:tcW w:w="1060" w:type="dxa"/>
          </w:tcPr>
          <w:p w:rsidR="00C17F58" w:rsidRPr="00355D75" w:rsidRDefault="00C17F58" w:rsidP="00AE7C5B">
            <w:pPr>
              <w:jc w:val="center"/>
              <w:rPr>
                <w:sz w:val="24"/>
                <w:szCs w:val="24"/>
              </w:rPr>
            </w:pPr>
            <w:r w:rsidRPr="00355D75">
              <w:rPr>
                <w:rFonts w:hint="eastAsia"/>
                <w:sz w:val="24"/>
                <w:szCs w:val="24"/>
              </w:rPr>
              <w:t>いいえ</w:t>
            </w:r>
          </w:p>
        </w:tc>
      </w:tr>
      <w:tr w:rsidR="00C17F58" w:rsidTr="00AE7C5B">
        <w:trPr>
          <w:trHeight w:val="720"/>
        </w:trPr>
        <w:tc>
          <w:tcPr>
            <w:tcW w:w="846" w:type="dxa"/>
          </w:tcPr>
          <w:p w:rsidR="00C17F58" w:rsidRDefault="00C17F58" w:rsidP="00AE7C5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6662" w:type="dxa"/>
          </w:tcPr>
          <w:p w:rsidR="00C17F58" w:rsidRDefault="00480C59" w:rsidP="00BE36F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特定の宗教を支持し、宗教又は教団等を支持する宗教活動を行わない団体であること。</w:t>
            </w:r>
          </w:p>
        </w:tc>
        <w:tc>
          <w:tcPr>
            <w:tcW w:w="1060" w:type="dxa"/>
          </w:tcPr>
          <w:p w:rsidR="00C17F58" w:rsidRPr="00355D75" w:rsidRDefault="00C17F58" w:rsidP="00AE7C5B">
            <w:pPr>
              <w:jc w:val="center"/>
              <w:rPr>
                <w:sz w:val="24"/>
                <w:szCs w:val="24"/>
              </w:rPr>
            </w:pPr>
            <w:r w:rsidRPr="00355D75">
              <w:rPr>
                <w:rFonts w:hint="eastAsia"/>
                <w:sz w:val="24"/>
                <w:szCs w:val="24"/>
              </w:rPr>
              <w:t>はい</w:t>
            </w:r>
          </w:p>
        </w:tc>
        <w:tc>
          <w:tcPr>
            <w:tcW w:w="1060" w:type="dxa"/>
          </w:tcPr>
          <w:p w:rsidR="00C17F58" w:rsidRPr="00355D75" w:rsidRDefault="00C17F58" w:rsidP="00AE7C5B">
            <w:pPr>
              <w:jc w:val="center"/>
              <w:rPr>
                <w:sz w:val="24"/>
                <w:szCs w:val="24"/>
              </w:rPr>
            </w:pPr>
            <w:r w:rsidRPr="00355D75">
              <w:rPr>
                <w:sz w:val="24"/>
                <w:szCs w:val="24"/>
              </w:rPr>
              <w:t>いいえ</w:t>
            </w:r>
          </w:p>
        </w:tc>
      </w:tr>
      <w:tr w:rsidR="00C17F58" w:rsidTr="00AE7C5B">
        <w:trPr>
          <w:trHeight w:val="720"/>
        </w:trPr>
        <w:tc>
          <w:tcPr>
            <w:tcW w:w="846" w:type="dxa"/>
          </w:tcPr>
          <w:p w:rsidR="00C17F58" w:rsidRDefault="00C17F58" w:rsidP="00AE7C5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6662" w:type="dxa"/>
          </w:tcPr>
          <w:p w:rsidR="00C17F58" w:rsidRDefault="00480C59" w:rsidP="00BE36F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代表者が白井市民であること。</w:t>
            </w:r>
          </w:p>
          <w:p w:rsidR="000040AC" w:rsidRDefault="000040AC" w:rsidP="00BE36FC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</w:tcPr>
          <w:p w:rsidR="00C17F58" w:rsidRPr="00355D75" w:rsidRDefault="00C17F58" w:rsidP="00AE7C5B">
            <w:pPr>
              <w:jc w:val="center"/>
              <w:rPr>
                <w:sz w:val="24"/>
                <w:szCs w:val="24"/>
              </w:rPr>
            </w:pPr>
            <w:r w:rsidRPr="00355D75">
              <w:rPr>
                <w:rFonts w:hint="eastAsia"/>
                <w:sz w:val="24"/>
                <w:szCs w:val="24"/>
              </w:rPr>
              <w:t>はい</w:t>
            </w:r>
          </w:p>
        </w:tc>
        <w:tc>
          <w:tcPr>
            <w:tcW w:w="1060" w:type="dxa"/>
          </w:tcPr>
          <w:p w:rsidR="00C17F58" w:rsidRPr="00355D75" w:rsidRDefault="00C17F58" w:rsidP="00AE7C5B">
            <w:pPr>
              <w:jc w:val="center"/>
              <w:rPr>
                <w:sz w:val="24"/>
                <w:szCs w:val="24"/>
              </w:rPr>
            </w:pPr>
            <w:r w:rsidRPr="00355D75">
              <w:rPr>
                <w:sz w:val="24"/>
                <w:szCs w:val="24"/>
              </w:rPr>
              <w:t>いいえ</w:t>
            </w:r>
          </w:p>
        </w:tc>
      </w:tr>
      <w:tr w:rsidR="00C17F58" w:rsidTr="00AE7C5B">
        <w:trPr>
          <w:trHeight w:val="720"/>
        </w:trPr>
        <w:tc>
          <w:tcPr>
            <w:tcW w:w="846" w:type="dxa"/>
          </w:tcPr>
          <w:p w:rsidR="00C17F58" w:rsidRDefault="00C17F58" w:rsidP="00AE7C5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</w:t>
            </w:r>
          </w:p>
        </w:tc>
        <w:tc>
          <w:tcPr>
            <w:tcW w:w="6662" w:type="dxa"/>
          </w:tcPr>
          <w:p w:rsidR="00C17F58" w:rsidRDefault="00480C59" w:rsidP="00BE36F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団体の構成員が５名以上で、構成員の半数以上が白井市民で構成されている団体であること。</w:t>
            </w:r>
          </w:p>
        </w:tc>
        <w:tc>
          <w:tcPr>
            <w:tcW w:w="1060" w:type="dxa"/>
          </w:tcPr>
          <w:p w:rsidR="00C17F58" w:rsidRPr="00355D75" w:rsidRDefault="00C17F58" w:rsidP="00AE7C5B">
            <w:pPr>
              <w:jc w:val="center"/>
              <w:rPr>
                <w:sz w:val="24"/>
                <w:szCs w:val="24"/>
              </w:rPr>
            </w:pPr>
            <w:r w:rsidRPr="00355D75">
              <w:rPr>
                <w:rFonts w:hint="eastAsia"/>
                <w:sz w:val="24"/>
                <w:szCs w:val="24"/>
              </w:rPr>
              <w:t>はい</w:t>
            </w:r>
          </w:p>
        </w:tc>
        <w:tc>
          <w:tcPr>
            <w:tcW w:w="1060" w:type="dxa"/>
          </w:tcPr>
          <w:p w:rsidR="00C17F58" w:rsidRPr="00355D75" w:rsidRDefault="00C17F58" w:rsidP="00AE7C5B">
            <w:pPr>
              <w:jc w:val="center"/>
              <w:rPr>
                <w:sz w:val="24"/>
                <w:szCs w:val="24"/>
              </w:rPr>
            </w:pPr>
            <w:r w:rsidRPr="00355D75">
              <w:rPr>
                <w:sz w:val="24"/>
                <w:szCs w:val="24"/>
              </w:rPr>
              <w:t>いいえ</w:t>
            </w:r>
          </w:p>
        </w:tc>
      </w:tr>
      <w:tr w:rsidR="00C17F58" w:rsidTr="00AE7C5B">
        <w:trPr>
          <w:trHeight w:val="720"/>
        </w:trPr>
        <w:tc>
          <w:tcPr>
            <w:tcW w:w="846" w:type="dxa"/>
          </w:tcPr>
          <w:p w:rsidR="00C17F58" w:rsidRDefault="00C17F58" w:rsidP="00AE7C5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</w:t>
            </w:r>
          </w:p>
        </w:tc>
        <w:tc>
          <w:tcPr>
            <w:tcW w:w="6662" w:type="dxa"/>
          </w:tcPr>
          <w:p w:rsidR="00C17F58" w:rsidRDefault="00480C59" w:rsidP="00BE36F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市内に事務所を有していること。</w:t>
            </w:r>
          </w:p>
          <w:p w:rsidR="000040AC" w:rsidRDefault="000040AC" w:rsidP="00BE36FC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</w:tcPr>
          <w:p w:rsidR="00C17F58" w:rsidRPr="00355D75" w:rsidRDefault="00C17F58" w:rsidP="00AE7C5B">
            <w:pPr>
              <w:jc w:val="center"/>
              <w:rPr>
                <w:sz w:val="24"/>
                <w:szCs w:val="24"/>
              </w:rPr>
            </w:pPr>
            <w:r w:rsidRPr="00355D75">
              <w:rPr>
                <w:rFonts w:hint="eastAsia"/>
                <w:sz w:val="24"/>
                <w:szCs w:val="24"/>
              </w:rPr>
              <w:t>はい</w:t>
            </w:r>
          </w:p>
        </w:tc>
        <w:tc>
          <w:tcPr>
            <w:tcW w:w="1060" w:type="dxa"/>
          </w:tcPr>
          <w:p w:rsidR="00C17F58" w:rsidRPr="00355D75" w:rsidRDefault="00C17F58" w:rsidP="00AE7C5B">
            <w:pPr>
              <w:jc w:val="center"/>
              <w:rPr>
                <w:sz w:val="24"/>
                <w:szCs w:val="24"/>
              </w:rPr>
            </w:pPr>
            <w:r w:rsidRPr="00355D75">
              <w:rPr>
                <w:sz w:val="24"/>
                <w:szCs w:val="24"/>
              </w:rPr>
              <w:t>いいえ</w:t>
            </w:r>
          </w:p>
        </w:tc>
      </w:tr>
      <w:bookmarkEnd w:id="1"/>
    </w:tbl>
    <w:p w:rsidR="00870ECE" w:rsidRDefault="00870ECE" w:rsidP="00C17F58">
      <w:pPr>
        <w:rPr>
          <w:sz w:val="24"/>
          <w:szCs w:val="24"/>
        </w:rPr>
      </w:pPr>
    </w:p>
    <w:p w:rsidR="008A0368" w:rsidRPr="008A0368" w:rsidRDefault="008A0368" w:rsidP="008A0368">
      <w:pPr>
        <w:ind w:firstLineChars="100" w:firstLine="240"/>
        <w:jc w:val="right"/>
        <w:rPr>
          <w:sz w:val="24"/>
          <w:szCs w:val="24"/>
          <w:u w:val="single"/>
        </w:rPr>
      </w:pPr>
      <w:r w:rsidRPr="008A0368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　　年</w:t>
      </w:r>
      <w:r w:rsidRPr="008A0368">
        <w:rPr>
          <w:rFonts w:hint="eastAsia"/>
          <w:sz w:val="24"/>
          <w:szCs w:val="24"/>
          <w:u w:val="single"/>
        </w:rPr>
        <w:t xml:space="preserve">　　　月　　　日</w:t>
      </w:r>
    </w:p>
    <w:p w:rsidR="00C17F58" w:rsidRDefault="00C17F58" w:rsidP="00C17F58">
      <w:pPr>
        <w:rPr>
          <w:sz w:val="24"/>
          <w:szCs w:val="24"/>
        </w:rPr>
      </w:pPr>
    </w:p>
    <w:p w:rsidR="008A0368" w:rsidRPr="008A0368" w:rsidRDefault="008A0368" w:rsidP="00C17F58">
      <w:pPr>
        <w:rPr>
          <w:sz w:val="24"/>
          <w:szCs w:val="24"/>
        </w:rPr>
      </w:pPr>
    </w:p>
    <w:p w:rsidR="00C17F58" w:rsidRDefault="00C17F58" w:rsidP="00C17F58">
      <w:pPr>
        <w:rPr>
          <w:sz w:val="24"/>
          <w:szCs w:val="24"/>
          <w:u w:val="single"/>
        </w:rPr>
      </w:pPr>
      <w:r w:rsidRPr="00A54ACC">
        <w:rPr>
          <w:rFonts w:hint="eastAsia"/>
          <w:sz w:val="24"/>
          <w:szCs w:val="24"/>
          <w:u w:val="single"/>
        </w:rPr>
        <w:t>団体名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</w:t>
      </w:r>
      <w:r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  <w:u w:val="single"/>
        </w:rPr>
        <w:t xml:space="preserve">代表者　　　　　　　　　　　　　　</w:t>
      </w:r>
    </w:p>
    <w:p w:rsidR="005F708F" w:rsidRDefault="005F708F" w:rsidP="00C17F58">
      <w:pPr>
        <w:rPr>
          <w:sz w:val="24"/>
          <w:szCs w:val="24"/>
          <w:u w:val="single"/>
        </w:rPr>
      </w:pPr>
    </w:p>
    <w:p w:rsidR="00C17F58" w:rsidRDefault="005F708F" w:rsidP="00C17F58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事務所住所　　　　　　　　　　　　　　　　</w:t>
      </w:r>
    </w:p>
    <w:p w:rsidR="00C17F58" w:rsidRDefault="00C17F58" w:rsidP="00C17F58">
      <w:pPr>
        <w:rPr>
          <w:sz w:val="24"/>
          <w:szCs w:val="24"/>
        </w:rPr>
      </w:pPr>
    </w:p>
    <w:p w:rsidR="00C17F58" w:rsidRDefault="00C17F58" w:rsidP="00C17F58">
      <w:pPr>
        <w:rPr>
          <w:sz w:val="24"/>
          <w:szCs w:val="24"/>
        </w:rPr>
      </w:pPr>
    </w:p>
    <w:p w:rsidR="00BA5F2A" w:rsidRDefault="00BA5F2A" w:rsidP="00C17F58">
      <w:pPr>
        <w:rPr>
          <w:sz w:val="24"/>
          <w:szCs w:val="24"/>
        </w:rPr>
      </w:pPr>
    </w:p>
    <w:p w:rsidR="00C17F58" w:rsidRDefault="000040AC" w:rsidP="00C17F5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地域福祉センターについて、</w:t>
      </w:r>
      <w:r w:rsidR="005D7AE5">
        <w:rPr>
          <w:rFonts w:hint="eastAsia"/>
          <w:sz w:val="24"/>
          <w:szCs w:val="24"/>
        </w:rPr>
        <w:t>一般団体利用にあたり、</w:t>
      </w:r>
      <w:bookmarkStart w:id="2" w:name="_GoBack"/>
      <w:bookmarkEnd w:id="2"/>
      <w:r w:rsidR="00C17F58">
        <w:rPr>
          <w:rFonts w:hint="eastAsia"/>
          <w:sz w:val="24"/>
          <w:szCs w:val="24"/>
        </w:rPr>
        <w:t>必要な書類について、下記のとおり確認しました。</w:t>
      </w:r>
    </w:p>
    <w:p w:rsidR="00C17F58" w:rsidRDefault="00C17F58" w:rsidP="00C17F5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 w:rsidR="009F18E7">
        <w:rPr>
          <w:rFonts w:hint="eastAsia"/>
          <w:sz w:val="24"/>
          <w:szCs w:val="24"/>
        </w:rPr>
        <w:t>確認</w:t>
      </w:r>
      <w:r>
        <w:rPr>
          <w:rFonts w:hint="eastAsia"/>
          <w:sz w:val="24"/>
          <w:szCs w:val="24"/>
        </w:rPr>
        <w:t>欄】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662"/>
        <w:gridCol w:w="1060"/>
        <w:gridCol w:w="1060"/>
      </w:tblGrid>
      <w:tr w:rsidR="00C17F58" w:rsidTr="00AE7C5B">
        <w:tc>
          <w:tcPr>
            <w:tcW w:w="846" w:type="dxa"/>
          </w:tcPr>
          <w:p w:rsidR="00C17F58" w:rsidRDefault="000040AC" w:rsidP="00AE7C5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6662" w:type="dxa"/>
          </w:tcPr>
          <w:p w:rsidR="00C17F58" w:rsidRPr="007619EF" w:rsidRDefault="00C17F58" w:rsidP="00BE36FC">
            <w:pPr>
              <w:rPr>
                <w:sz w:val="24"/>
                <w:szCs w:val="24"/>
              </w:rPr>
            </w:pPr>
            <w:r w:rsidRPr="007619EF">
              <w:rPr>
                <w:rFonts w:hint="eastAsia"/>
                <w:sz w:val="24"/>
                <w:szCs w:val="24"/>
              </w:rPr>
              <w:t>会員名簿</w:t>
            </w:r>
          </w:p>
          <w:p w:rsidR="00C17F58" w:rsidRPr="007619EF" w:rsidRDefault="00C17F58" w:rsidP="00BE36FC">
            <w:pPr>
              <w:rPr>
                <w:sz w:val="18"/>
                <w:szCs w:val="18"/>
              </w:rPr>
            </w:pPr>
            <w:r w:rsidRPr="007619EF">
              <w:rPr>
                <w:rFonts w:hint="eastAsia"/>
                <w:sz w:val="18"/>
                <w:szCs w:val="18"/>
              </w:rPr>
              <w:t>（氏名、住所等が記載され、構成員、構成員人数が確認できる書類）</w:t>
            </w:r>
          </w:p>
        </w:tc>
        <w:tc>
          <w:tcPr>
            <w:tcW w:w="1060" w:type="dxa"/>
          </w:tcPr>
          <w:p w:rsidR="00C17F58" w:rsidRPr="00355D75" w:rsidRDefault="00C17F58" w:rsidP="00AE7C5B">
            <w:pPr>
              <w:jc w:val="center"/>
              <w:rPr>
                <w:sz w:val="24"/>
                <w:szCs w:val="24"/>
              </w:rPr>
            </w:pPr>
            <w:r w:rsidRPr="00355D75">
              <w:rPr>
                <w:rFonts w:hint="eastAsia"/>
                <w:sz w:val="24"/>
                <w:szCs w:val="24"/>
              </w:rPr>
              <w:t>はい</w:t>
            </w:r>
          </w:p>
        </w:tc>
        <w:tc>
          <w:tcPr>
            <w:tcW w:w="1060" w:type="dxa"/>
          </w:tcPr>
          <w:p w:rsidR="00C17F58" w:rsidRPr="00355D75" w:rsidRDefault="00C17F58" w:rsidP="00AE7C5B">
            <w:pPr>
              <w:jc w:val="center"/>
              <w:rPr>
                <w:sz w:val="24"/>
                <w:szCs w:val="24"/>
              </w:rPr>
            </w:pPr>
            <w:r w:rsidRPr="00355D75">
              <w:rPr>
                <w:sz w:val="24"/>
                <w:szCs w:val="24"/>
              </w:rPr>
              <w:t>いいえ</w:t>
            </w:r>
          </w:p>
        </w:tc>
      </w:tr>
    </w:tbl>
    <w:p w:rsidR="00C17F58" w:rsidRDefault="00C17F58" w:rsidP="00C17F58">
      <w:pPr>
        <w:rPr>
          <w:sz w:val="24"/>
          <w:szCs w:val="24"/>
        </w:rPr>
      </w:pPr>
    </w:p>
    <w:p w:rsidR="00C17F58" w:rsidRPr="00EF295B" w:rsidRDefault="00C17F58" w:rsidP="00C17F58">
      <w:pPr>
        <w:rPr>
          <w:sz w:val="24"/>
          <w:szCs w:val="24"/>
        </w:rPr>
      </w:pPr>
    </w:p>
    <w:p w:rsidR="0037021A" w:rsidRDefault="0037021A"/>
    <w:sectPr w:rsidR="0037021A" w:rsidSect="00963046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F58"/>
    <w:rsid w:val="000040AC"/>
    <w:rsid w:val="0037021A"/>
    <w:rsid w:val="00480C59"/>
    <w:rsid w:val="005D7AE5"/>
    <w:rsid w:val="005F708F"/>
    <w:rsid w:val="007B1F6D"/>
    <w:rsid w:val="00870ECE"/>
    <w:rsid w:val="008A0368"/>
    <w:rsid w:val="009F18E7"/>
    <w:rsid w:val="00AE7C5B"/>
    <w:rsid w:val="00BA5F2A"/>
    <w:rsid w:val="00C1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F39BDC"/>
  <w15:chartTrackingRefBased/>
  <w15:docId w15:val="{20DA5D5D-2C0C-4BF2-93E0-E1EC158BE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17F58"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7F58"/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B1F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B1F6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久古耕平</dc:creator>
  <cp:keywords/>
  <dc:description/>
  <cp:lastModifiedBy>久古耕平</cp:lastModifiedBy>
  <cp:revision>6</cp:revision>
  <cp:lastPrinted>2020-06-24T02:11:00Z</cp:lastPrinted>
  <dcterms:created xsi:type="dcterms:W3CDTF">2020-05-26T05:20:00Z</dcterms:created>
  <dcterms:modified xsi:type="dcterms:W3CDTF">2020-06-24T02:11:00Z</dcterms:modified>
</cp:coreProperties>
</file>