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9F33" w14:textId="77777777" w:rsidR="00E55576" w:rsidRPr="003C2B66" w:rsidRDefault="00E55576" w:rsidP="00E55576">
      <w:pPr>
        <w:widowControl/>
        <w:jc w:val="left"/>
        <w:rPr>
          <w:rFonts w:ascii="ＭＳ 明朝" w:eastAsia="ＭＳ 明朝" w:hAnsi="ＭＳ 明朝"/>
        </w:rPr>
      </w:pPr>
      <w:r w:rsidRPr="003C2B66">
        <w:rPr>
          <w:rFonts w:ascii="ＭＳ 明朝" w:eastAsia="ＭＳ 明朝" w:hAnsi="ＭＳ 明朝" w:hint="eastAsia"/>
        </w:rPr>
        <w:t>第４号様式（第６条関係）</w:t>
      </w:r>
    </w:p>
    <w:p w14:paraId="3F194C88" w14:textId="77777777" w:rsidR="00E55576" w:rsidRPr="003C2B66" w:rsidRDefault="00E55576" w:rsidP="00E55576">
      <w:pPr>
        <w:jc w:val="right"/>
        <w:rPr>
          <w:rFonts w:ascii="ＭＳ 明朝" w:eastAsia="ＭＳ 明朝" w:hAnsi="ＭＳ 明朝"/>
        </w:rPr>
      </w:pPr>
      <w:r w:rsidRPr="003C2B66">
        <w:rPr>
          <w:rFonts w:ascii="ＭＳ 明朝" w:eastAsia="ＭＳ 明朝" w:hAnsi="ＭＳ 明朝" w:hint="eastAsia"/>
        </w:rPr>
        <w:t>第　　　　　　　　　　　号</w:t>
      </w:r>
    </w:p>
    <w:p w14:paraId="4899D18D" w14:textId="77777777" w:rsidR="00E55576" w:rsidRPr="003C2B66" w:rsidRDefault="00E55576" w:rsidP="00E55576">
      <w:pPr>
        <w:jc w:val="right"/>
        <w:rPr>
          <w:rFonts w:ascii="ＭＳ 明朝" w:eastAsia="ＭＳ 明朝" w:hAnsi="ＭＳ 明朝"/>
        </w:rPr>
      </w:pPr>
      <w:r w:rsidRPr="003C2B66">
        <w:rPr>
          <w:rFonts w:ascii="ＭＳ 明朝" w:eastAsia="ＭＳ 明朝" w:hAnsi="ＭＳ 明朝" w:hint="eastAsia"/>
          <w:spacing w:val="58"/>
          <w:kern w:val="0"/>
          <w:fitText w:val="2400" w:id="-925670144"/>
        </w:rPr>
        <w:t xml:space="preserve">　　年  月  </w:t>
      </w:r>
      <w:r w:rsidRPr="003C2B66">
        <w:rPr>
          <w:rFonts w:ascii="ＭＳ 明朝" w:eastAsia="ＭＳ 明朝" w:hAnsi="ＭＳ 明朝" w:hint="eastAsia"/>
          <w:spacing w:val="1"/>
          <w:kern w:val="0"/>
          <w:fitText w:val="2400" w:id="-925670144"/>
        </w:rPr>
        <w:t>日</w:t>
      </w:r>
    </w:p>
    <w:p w14:paraId="5008E763" w14:textId="77777777" w:rsidR="00E55576" w:rsidRPr="003C2B66" w:rsidRDefault="00E55576" w:rsidP="00E55576">
      <w:pPr>
        <w:jc w:val="right"/>
        <w:rPr>
          <w:rFonts w:ascii="ＭＳ 明朝" w:eastAsia="ＭＳ 明朝" w:hAnsi="ＭＳ 明朝"/>
        </w:rPr>
      </w:pPr>
    </w:p>
    <w:p w14:paraId="00A1A0A7" w14:textId="77777777" w:rsidR="00E55576" w:rsidRPr="003C2B66" w:rsidRDefault="00E55576" w:rsidP="00E55576">
      <w:pPr>
        <w:ind w:firstLineChars="900" w:firstLine="1890"/>
        <w:rPr>
          <w:rFonts w:ascii="ＭＳ 明朝" w:eastAsia="ＭＳ 明朝" w:hAnsi="ＭＳ 明朝"/>
        </w:rPr>
      </w:pPr>
      <w:r w:rsidRPr="003C2B66">
        <w:rPr>
          <w:rFonts w:ascii="ＭＳ 明朝" w:eastAsia="ＭＳ 明朝" w:hAnsi="ＭＳ 明朝" w:hint="eastAsia"/>
        </w:rPr>
        <w:t xml:space="preserve">　様</w:t>
      </w:r>
    </w:p>
    <w:p w14:paraId="539CD86B" w14:textId="77777777" w:rsidR="00E55576" w:rsidRPr="003C2B66" w:rsidRDefault="00E55576" w:rsidP="00E55576">
      <w:pPr>
        <w:rPr>
          <w:rFonts w:ascii="ＭＳ 明朝" w:eastAsia="ＭＳ 明朝" w:hAnsi="ＭＳ 明朝"/>
        </w:rPr>
      </w:pPr>
    </w:p>
    <w:p w14:paraId="43277217" w14:textId="77777777" w:rsidR="00E55576" w:rsidRPr="003C2B66" w:rsidRDefault="00E55576" w:rsidP="00E55576">
      <w:pPr>
        <w:jc w:val="right"/>
        <w:rPr>
          <w:rFonts w:ascii="ＭＳ 明朝" w:eastAsia="ＭＳ 明朝" w:hAnsi="ＭＳ 明朝"/>
        </w:rPr>
      </w:pPr>
      <w:r w:rsidRPr="003C2B66">
        <w:rPr>
          <w:rFonts w:ascii="ＭＳ 明朝" w:eastAsia="ＭＳ 明朝" w:hAnsi="ＭＳ 明朝" w:hint="eastAsia"/>
        </w:rPr>
        <w:t xml:space="preserve">白井市長　　　　　　　　　　</w:t>
      </w:r>
      <w:r w:rsidRPr="003C2B66">
        <w:rPr>
          <w:rFonts w:ascii="ＭＳ 明朝" w:eastAsia="ＭＳ 明朝" w:hAnsi="ＭＳ 明朝" w:hint="eastAsia"/>
        </w:rPr>
        <w:fldChar w:fldCharType="begin"/>
      </w:r>
      <w:r w:rsidRPr="003C2B66">
        <w:rPr>
          <w:rFonts w:ascii="ＭＳ 明朝" w:eastAsia="ＭＳ 明朝" w:hAnsi="ＭＳ 明朝" w:hint="eastAsia"/>
        </w:rPr>
        <w:instrText>eq \o\ac(□,</w:instrText>
      </w:r>
      <w:r w:rsidRPr="003C2B66">
        <w:rPr>
          <w:rFonts w:ascii="ＭＳ 明朝" w:eastAsia="ＭＳ 明朝" w:hAnsi="ＭＳ 明朝" w:hint="eastAsia"/>
          <w:position w:val="2"/>
        </w:rPr>
        <w:instrText>印</w:instrText>
      </w:r>
      <w:r w:rsidRPr="003C2B66">
        <w:rPr>
          <w:rFonts w:ascii="ＭＳ 明朝" w:eastAsia="ＭＳ 明朝" w:hAnsi="ＭＳ 明朝" w:hint="eastAsia"/>
        </w:rPr>
        <w:instrText>)</w:instrText>
      </w:r>
      <w:r w:rsidRPr="003C2B66">
        <w:rPr>
          <w:rFonts w:ascii="ＭＳ 明朝" w:eastAsia="ＭＳ 明朝" w:hAnsi="ＭＳ 明朝" w:hint="eastAsia"/>
        </w:rPr>
        <w:fldChar w:fldCharType="end"/>
      </w:r>
      <w:r w:rsidRPr="003C2B66">
        <w:rPr>
          <w:rFonts w:ascii="ＭＳ 明朝" w:eastAsia="ＭＳ 明朝" w:hAnsi="ＭＳ 明朝" w:hint="eastAsia"/>
        </w:rPr>
        <w:t xml:space="preserve">　</w:t>
      </w:r>
    </w:p>
    <w:p w14:paraId="5B50ACE7" w14:textId="77777777" w:rsidR="00E55576" w:rsidRPr="003C2B66" w:rsidRDefault="00E55576" w:rsidP="00E55576">
      <w:pPr>
        <w:jc w:val="right"/>
        <w:rPr>
          <w:rFonts w:ascii="ＭＳ 明朝" w:eastAsia="ＭＳ 明朝" w:hAnsi="ＭＳ 明朝"/>
        </w:rPr>
      </w:pPr>
    </w:p>
    <w:p w14:paraId="4105FDDF" w14:textId="77777777" w:rsidR="00E55576" w:rsidRPr="003C2B66" w:rsidRDefault="00E55576" w:rsidP="00E55576">
      <w:pPr>
        <w:jc w:val="center"/>
        <w:rPr>
          <w:rFonts w:ascii="ＭＳ 明朝" w:eastAsia="ＭＳ 明朝" w:hAnsi="ＭＳ 明朝"/>
        </w:rPr>
      </w:pPr>
      <w:r w:rsidRPr="003C2B66">
        <w:rPr>
          <w:rFonts w:ascii="ＭＳ 明朝" w:eastAsia="ＭＳ 明朝" w:hAnsi="ＭＳ 明朝" w:hint="eastAsia"/>
        </w:rPr>
        <w:t>不認定通知書</w:t>
      </w:r>
    </w:p>
    <w:p w14:paraId="1DE939B1" w14:textId="77777777" w:rsidR="00E55576" w:rsidRPr="003C2B66" w:rsidRDefault="00E55576" w:rsidP="00E55576">
      <w:pPr>
        <w:rPr>
          <w:rFonts w:ascii="ＭＳ 明朝" w:eastAsia="ＭＳ 明朝" w:hAnsi="ＭＳ 明朝"/>
        </w:rPr>
      </w:pPr>
    </w:p>
    <w:p w14:paraId="17570170" w14:textId="72AF3BEE" w:rsidR="00E55576" w:rsidRPr="003C2B66" w:rsidRDefault="00E55576" w:rsidP="00E55576">
      <w:pPr>
        <w:ind w:firstLineChars="100" w:firstLine="210"/>
        <w:rPr>
          <w:rFonts w:ascii="ＭＳ 明朝" w:eastAsia="ＭＳ 明朝" w:hAnsi="ＭＳ 明朝"/>
        </w:rPr>
      </w:pPr>
      <w:bookmarkStart w:id="0" w:name="_Hlk175852334"/>
      <w:r w:rsidRPr="003C2B66">
        <w:rPr>
          <w:rFonts w:ascii="ＭＳ 明朝" w:eastAsia="ＭＳ 明朝" w:hAnsi="ＭＳ 明朝" w:hint="eastAsia"/>
        </w:rPr>
        <w:t xml:space="preserve">　　年　　月　　日付けで申請のあった管理計画について、マンションの管理の適正化の推進に関する法律第５条の４（同法第５条の６第２項又は第５条の７第２項において準用する場合を含む。）の規定に基づく基準に適合しないため、白井市マンション管理計画認定制度事務取扱要綱第６条の規定により</w:t>
      </w:r>
      <w:r w:rsidR="003A4AFF" w:rsidRPr="003C2B66">
        <w:rPr>
          <w:rFonts w:ascii="ＭＳ 明朝" w:eastAsia="ＭＳ 明朝" w:hAnsi="ＭＳ 明朝" w:hint="eastAsia"/>
        </w:rPr>
        <w:t>、下記のとおり</w:t>
      </w:r>
      <w:r w:rsidRPr="003C2B66">
        <w:rPr>
          <w:rFonts w:ascii="ＭＳ 明朝" w:eastAsia="ＭＳ 明朝" w:hAnsi="ＭＳ 明朝" w:hint="eastAsia"/>
        </w:rPr>
        <w:t>通知します。</w:t>
      </w:r>
    </w:p>
    <w:bookmarkEnd w:id="0"/>
    <w:p w14:paraId="7FDED9C2" w14:textId="77777777" w:rsidR="00E55576" w:rsidRPr="003C2B66" w:rsidRDefault="00E55576" w:rsidP="00E55576">
      <w:pPr>
        <w:rPr>
          <w:rFonts w:ascii="ＭＳ 明朝" w:eastAsia="ＭＳ 明朝" w:hAnsi="ＭＳ 明朝"/>
        </w:rPr>
      </w:pPr>
    </w:p>
    <w:p w14:paraId="2354F0E6" w14:textId="77777777" w:rsidR="00E55576" w:rsidRPr="003C2B66" w:rsidRDefault="00E55576" w:rsidP="00E55576">
      <w:pPr>
        <w:jc w:val="center"/>
        <w:rPr>
          <w:rFonts w:ascii="ＭＳ 明朝" w:eastAsia="ＭＳ 明朝" w:hAnsi="ＭＳ 明朝"/>
        </w:rPr>
      </w:pPr>
      <w:r w:rsidRPr="003C2B66">
        <w:rPr>
          <w:rFonts w:ascii="ＭＳ 明朝" w:eastAsia="ＭＳ 明朝" w:hAnsi="ＭＳ 明朝" w:hint="eastAsia"/>
        </w:rPr>
        <w:t>記</w:t>
      </w:r>
    </w:p>
    <w:p w14:paraId="0CAA6021" w14:textId="77777777" w:rsidR="00E55576" w:rsidRPr="003C2B66" w:rsidRDefault="00E55576" w:rsidP="00E55576">
      <w:pPr>
        <w:jc w:val="center"/>
        <w:rPr>
          <w:rFonts w:ascii="ＭＳ 明朝" w:eastAsia="ＭＳ 明朝" w:hAnsi="ＭＳ 明朝"/>
        </w:rPr>
      </w:pPr>
    </w:p>
    <w:p w14:paraId="7F368AC8" w14:textId="6804BAD0" w:rsidR="00E55576" w:rsidRPr="003C2B66" w:rsidRDefault="00E55576" w:rsidP="00E55576">
      <w:pPr>
        <w:rPr>
          <w:rFonts w:ascii="ＭＳ 明朝" w:eastAsia="ＭＳ 明朝" w:hAnsi="ＭＳ 明朝"/>
        </w:rPr>
      </w:pPr>
      <w:r w:rsidRPr="003C2B66">
        <w:rPr>
          <w:rFonts w:ascii="ＭＳ 明朝" w:eastAsia="ＭＳ 明朝" w:hAnsi="ＭＳ 明朝" w:hint="eastAsia"/>
        </w:rPr>
        <w:t>１</w:t>
      </w:r>
      <w:r w:rsidR="003E1B0A">
        <w:rPr>
          <w:rFonts w:ascii="ＭＳ 明朝" w:eastAsia="ＭＳ 明朝" w:hAnsi="ＭＳ 明朝" w:hint="eastAsia"/>
        </w:rPr>
        <w:t xml:space="preserve">　</w:t>
      </w:r>
      <w:r w:rsidRPr="003C2B66">
        <w:rPr>
          <w:rFonts w:ascii="ＭＳ 明朝" w:eastAsia="ＭＳ 明朝" w:hAnsi="ＭＳ 明朝" w:hint="eastAsia"/>
        </w:rPr>
        <w:t>申請者の氏名又は名称及び法人にあっては、その代表者の氏名</w:t>
      </w:r>
    </w:p>
    <w:p w14:paraId="6A770EB8" w14:textId="77777777" w:rsidR="00E55576" w:rsidRPr="003E1B0A" w:rsidRDefault="00E55576" w:rsidP="00E55576">
      <w:pPr>
        <w:rPr>
          <w:rFonts w:ascii="ＭＳ 明朝" w:eastAsia="ＭＳ 明朝" w:hAnsi="ＭＳ 明朝"/>
        </w:rPr>
      </w:pPr>
    </w:p>
    <w:p w14:paraId="747C909E" w14:textId="77777777" w:rsidR="00E55576" w:rsidRPr="003C2B66" w:rsidRDefault="00E55576" w:rsidP="00E55576">
      <w:pPr>
        <w:rPr>
          <w:rFonts w:ascii="ＭＳ 明朝" w:eastAsia="ＭＳ 明朝" w:hAnsi="ＭＳ 明朝"/>
        </w:rPr>
      </w:pPr>
    </w:p>
    <w:p w14:paraId="69C4ED30" w14:textId="757DB272" w:rsidR="00E55576" w:rsidRPr="003C2B66" w:rsidRDefault="00E55576" w:rsidP="00E55576">
      <w:pPr>
        <w:rPr>
          <w:rFonts w:ascii="ＭＳ 明朝" w:eastAsia="ＭＳ 明朝" w:hAnsi="ＭＳ 明朝"/>
        </w:rPr>
      </w:pPr>
      <w:r w:rsidRPr="003C2B66">
        <w:rPr>
          <w:rFonts w:ascii="ＭＳ 明朝" w:eastAsia="ＭＳ 明朝" w:hAnsi="ＭＳ 明朝" w:hint="eastAsia"/>
        </w:rPr>
        <w:t>２</w:t>
      </w:r>
      <w:r w:rsidR="003E1B0A">
        <w:rPr>
          <w:rFonts w:ascii="ＭＳ 明朝" w:eastAsia="ＭＳ 明朝" w:hAnsi="ＭＳ 明朝" w:hint="eastAsia"/>
        </w:rPr>
        <w:t xml:space="preserve">　</w:t>
      </w:r>
      <w:r w:rsidRPr="003C2B66">
        <w:rPr>
          <w:rFonts w:ascii="ＭＳ 明朝" w:eastAsia="ＭＳ 明朝" w:hAnsi="ＭＳ 明朝" w:hint="eastAsia"/>
        </w:rPr>
        <w:t>マンションの所在地</w:t>
      </w:r>
    </w:p>
    <w:p w14:paraId="42CC4AF1" w14:textId="77777777" w:rsidR="00E55576" w:rsidRPr="003C2B66" w:rsidRDefault="00E55576" w:rsidP="00E55576">
      <w:pPr>
        <w:rPr>
          <w:rFonts w:ascii="ＭＳ 明朝" w:eastAsia="ＭＳ 明朝" w:hAnsi="ＭＳ 明朝"/>
        </w:rPr>
      </w:pPr>
    </w:p>
    <w:p w14:paraId="3263C6BC" w14:textId="77777777" w:rsidR="00E55576" w:rsidRPr="003C2B66" w:rsidRDefault="00E55576" w:rsidP="00E55576">
      <w:pPr>
        <w:rPr>
          <w:rFonts w:ascii="ＭＳ 明朝" w:eastAsia="ＭＳ 明朝" w:hAnsi="ＭＳ 明朝"/>
        </w:rPr>
      </w:pPr>
    </w:p>
    <w:p w14:paraId="38CBE334" w14:textId="42D589FA" w:rsidR="00E55576" w:rsidRPr="003C2B66" w:rsidRDefault="00E55576" w:rsidP="00E55576">
      <w:pPr>
        <w:rPr>
          <w:rFonts w:ascii="ＭＳ 明朝" w:eastAsia="ＭＳ 明朝" w:hAnsi="ＭＳ 明朝"/>
        </w:rPr>
      </w:pPr>
      <w:r w:rsidRPr="003C2B66">
        <w:rPr>
          <w:rFonts w:ascii="ＭＳ 明朝" w:eastAsia="ＭＳ 明朝" w:hAnsi="ＭＳ 明朝" w:hint="eastAsia"/>
        </w:rPr>
        <w:t>３</w:t>
      </w:r>
      <w:r w:rsidR="003E1B0A">
        <w:rPr>
          <w:rFonts w:ascii="ＭＳ 明朝" w:eastAsia="ＭＳ 明朝" w:hAnsi="ＭＳ 明朝" w:hint="eastAsia"/>
        </w:rPr>
        <w:t xml:space="preserve">　</w:t>
      </w:r>
      <w:r w:rsidRPr="003C2B66">
        <w:rPr>
          <w:rFonts w:ascii="ＭＳ 明朝" w:eastAsia="ＭＳ 明朝" w:hAnsi="ＭＳ 明朝" w:hint="eastAsia"/>
        </w:rPr>
        <w:t>管理組合の名称</w:t>
      </w:r>
    </w:p>
    <w:p w14:paraId="00D8119E" w14:textId="77777777" w:rsidR="00E55576" w:rsidRPr="003E1B0A" w:rsidRDefault="00E55576" w:rsidP="00E55576">
      <w:pPr>
        <w:rPr>
          <w:rFonts w:ascii="ＭＳ 明朝" w:eastAsia="ＭＳ 明朝" w:hAnsi="ＭＳ 明朝"/>
        </w:rPr>
      </w:pPr>
    </w:p>
    <w:p w14:paraId="7C289810" w14:textId="77777777" w:rsidR="00E55576" w:rsidRPr="003C2B66" w:rsidRDefault="00E55576" w:rsidP="00E55576">
      <w:pPr>
        <w:rPr>
          <w:rFonts w:ascii="ＭＳ 明朝" w:eastAsia="ＭＳ 明朝" w:hAnsi="ＭＳ 明朝"/>
        </w:rPr>
      </w:pPr>
    </w:p>
    <w:p w14:paraId="3C5E8A76" w14:textId="4C9634FF" w:rsidR="00E55576" w:rsidRPr="003C2B66" w:rsidRDefault="00E55576" w:rsidP="00E55576">
      <w:pPr>
        <w:rPr>
          <w:rFonts w:ascii="ＭＳ 明朝" w:eastAsia="ＭＳ 明朝" w:hAnsi="ＭＳ 明朝"/>
        </w:rPr>
      </w:pPr>
      <w:r w:rsidRPr="003C2B66">
        <w:rPr>
          <w:rFonts w:ascii="ＭＳ 明朝" w:eastAsia="ＭＳ 明朝" w:hAnsi="ＭＳ 明朝" w:hint="eastAsia"/>
        </w:rPr>
        <w:t>４</w:t>
      </w:r>
      <w:r w:rsidR="003E1B0A">
        <w:rPr>
          <w:rFonts w:ascii="ＭＳ 明朝" w:eastAsia="ＭＳ 明朝" w:hAnsi="ＭＳ 明朝" w:hint="eastAsia"/>
        </w:rPr>
        <w:t xml:space="preserve">　</w:t>
      </w:r>
      <w:r w:rsidRPr="003C2B66">
        <w:rPr>
          <w:rFonts w:ascii="ＭＳ 明朝" w:eastAsia="ＭＳ 明朝" w:hAnsi="ＭＳ 明朝" w:hint="eastAsia"/>
        </w:rPr>
        <w:t>不認定の理由</w:t>
      </w:r>
    </w:p>
    <w:p w14:paraId="11F29E6C" w14:textId="77777777" w:rsidR="00E55576" w:rsidRPr="003C2B66" w:rsidRDefault="00E55576" w:rsidP="00E55576">
      <w:pPr>
        <w:rPr>
          <w:rFonts w:ascii="ＭＳ 明朝" w:eastAsia="ＭＳ 明朝" w:hAnsi="ＭＳ 明朝"/>
        </w:rPr>
      </w:pPr>
    </w:p>
    <w:p w14:paraId="23B448A3" w14:textId="77777777" w:rsidR="00E55576" w:rsidRPr="003C2B66" w:rsidRDefault="00E55576" w:rsidP="00E55576">
      <w:pPr>
        <w:rPr>
          <w:rFonts w:ascii="ＭＳ 明朝" w:eastAsia="ＭＳ 明朝" w:hAnsi="ＭＳ 明朝"/>
        </w:rPr>
      </w:pPr>
    </w:p>
    <w:p w14:paraId="56535FEB" w14:textId="77777777" w:rsidR="00E55576" w:rsidRPr="003C2B66" w:rsidRDefault="00E55576" w:rsidP="00E55576">
      <w:pPr>
        <w:rPr>
          <w:rFonts w:ascii="ＭＳ 明朝" w:eastAsia="ＭＳ 明朝" w:hAnsi="ＭＳ 明朝"/>
        </w:rPr>
      </w:pPr>
    </w:p>
    <w:p w14:paraId="579397E1" w14:textId="77777777" w:rsidR="00E55576" w:rsidRPr="003C2B66" w:rsidRDefault="00E55576" w:rsidP="00E55576">
      <w:pPr>
        <w:rPr>
          <w:rFonts w:ascii="ＭＳ 明朝" w:eastAsia="ＭＳ 明朝" w:hAnsi="ＭＳ 明朝"/>
        </w:rPr>
      </w:pPr>
    </w:p>
    <w:p w14:paraId="543686F3" w14:textId="77777777" w:rsidR="00E55576" w:rsidRPr="003C2B66" w:rsidRDefault="00E55576" w:rsidP="00E55576">
      <w:pPr>
        <w:rPr>
          <w:rFonts w:ascii="ＭＳ 明朝" w:eastAsia="ＭＳ 明朝" w:hAnsi="ＭＳ 明朝"/>
        </w:rPr>
      </w:pPr>
    </w:p>
    <w:p w14:paraId="4AE40DEA" w14:textId="77777777" w:rsidR="00E55576" w:rsidRPr="003C2B66" w:rsidRDefault="00E55576" w:rsidP="00E55576">
      <w:pPr>
        <w:rPr>
          <w:rFonts w:ascii="ＭＳ 明朝" w:eastAsia="ＭＳ 明朝" w:hAnsi="ＭＳ 明朝"/>
        </w:rPr>
      </w:pPr>
    </w:p>
    <w:p w14:paraId="29F6AA98" w14:textId="77777777" w:rsidR="00E55576" w:rsidRPr="003C2B66" w:rsidRDefault="00E55576" w:rsidP="00E55576">
      <w:pPr>
        <w:rPr>
          <w:rFonts w:ascii="ＭＳ 明朝" w:eastAsia="ＭＳ 明朝" w:hAnsi="ＭＳ 明朝"/>
        </w:rPr>
      </w:pPr>
    </w:p>
    <w:p w14:paraId="6E653834" w14:textId="09CB57A0" w:rsidR="00E55576" w:rsidRDefault="00E55576" w:rsidP="00E55576">
      <w:pPr>
        <w:spacing w:line="0" w:lineRule="atLeast"/>
        <w:rPr>
          <w:rFonts w:ascii="ＭＳ 明朝" w:eastAsia="ＭＳ 明朝" w:hAnsi="ＭＳ 明朝"/>
          <w:sz w:val="18"/>
        </w:rPr>
      </w:pPr>
    </w:p>
    <w:p w14:paraId="58ED5710" w14:textId="2431D4A9" w:rsidR="003C2B66" w:rsidRDefault="003C2B66" w:rsidP="00E55576">
      <w:pPr>
        <w:spacing w:line="0" w:lineRule="atLeast"/>
        <w:rPr>
          <w:rFonts w:ascii="ＭＳ 明朝" w:eastAsia="ＭＳ 明朝" w:hAnsi="ＭＳ 明朝"/>
          <w:sz w:val="18"/>
        </w:rPr>
      </w:pPr>
    </w:p>
    <w:p w14:paraId="26B814B0" w14:textId="77777777" w:rsidR="003C2B66" w:rsidRPr="003C2B66" w:rsidRDefault="003C2B66" w:rsidP="00E55576">
      <w:pPr>
        <w:spacing w:line="0" w:lineRule="atLeast"/>
        <w:rPr>
          <w:rFonts w:ascii="ＭＳ 明朝" w:eastAsia="ＭＳ 明朝" w:hAnsi="ＭＳ 明朝"/>
          <w:sz w:val="18"/>
        </w:rPr>
      </w:pPr>
    </w:p>
    <w:p w14:paraId="32CAF8F0" w14:textId="66EEB366" w:rsidR="00E55576" w:rsidRPr="00B94423" w:rsidRDefault="00E55576" w:rsidP="00E55576">
      <w:pPr>
        <w:spacing w:line="0" w:lineRule="atLeast"/>
        <w:rPr>
          <w:rFonts w:ascii="ＭＳ 明朝" w:eastAsia="ＭＳ 明朝" w:hAnsi="ＭＳ 明朝"/>
          <w:szCs w:val="21"/>
        </w:rPr>
      </w:pPr>
      <w:r w:rsidRPr="00B94423">
        <w:rPr>
          <w:rFonts w:ascii="ＭＳ 明朝" w:eastAsia="ＭＳ 明朝" w:hAnsi="ＭＳ 明朝" w:hint="eastAsia"/>
          <w:szCs w:val="21"/>
        </w:rPr>
        <w:lastRenderedPageBreak/>
        <w:t>（教示）</w:t>
      </w:r>
    </w:p>
    <w:p w14:paraId="2FBCF05F" w14:textId="75FC4A51" w:rsidR="00E55576" w:rsidRPr="00B94423" w:rsidRDefault="00E55576" w:rsidP="00E55576">
      <w:pPr>
        <w:spacing w:line="0" w:lineRule="atLeast"/>
        <w:ind w:left="210" w:hangingChars="100" w:hanging="210"/>
        <w:rPr>
          <w:rFonts w:ascii="ＭＳ 明朝" w:eastAsia="ＭＳ 明朝" w:hAnsi="ＭＳ 明朝"/>
          <w:szCs w:val="21"/>
        </w:rPr>
      </w:pPr>
      <w:r w:rsidRPr="00B94423">
        <w:rPr>
          <w:rFonts w:ascii="ＭＳ 明朝" w:eastAsia="ＭＳ 明朝" w:hAnsi="ＭＳ 明朝" w:hint="eastAsia"/>
          <w:szCs w:val="21"/>
        </w:rPr>
        <w:t>１</w:t>
      </w:r>
      <w:r w:rsidR="003A4AFF" w:rsidRPr="00B94423">
        <w:rPr>
          <w:rFonts w:ascii="ＭＳ 明朝" w:eastAsia="ＭＳ 明朝" w:hAnsi="ＭＳ 明朝" w:hint="eastAsia"/>
          <w:szCs w:val="21"/>
        </w:rPr>
        <w:t xml:space="preserve">　</w:t>
      </w:r>
      <w:r w:rsidRPr="00B94423">
        <w:rPr>
          <w:rFonts w:ascii="ＭＳ 明朝" w:eastAsia="ＭＳ 明朝" w:hAnsi="ＭＳ 明朝" w:hint="eastAsia"/>
          <w:szCs w:val="21"/>
        </w:rPr>
        <w:t>この決定に不服がある場合には、この決定があったことを知った日の翌日から起算して</w:t>
      </w:r>
      <w:r w:rsidR="003A4AFF" w:rsidRPr="00B94423">
        <w:rPr>
          <w:rFonts w:ascii="ＭＳ 明朝" w:eastAsia="ＭＳ 明朝" w:hAnsi="ＭＳ 明朝" w:hint="eastAsia"/>
          <w:szCs w:val="21"/>
        </w:rPr>
        <w:t>3箇</w:t>
      </w:r>
      <w:r w:rsidRPr="00B94423">
        <w:rPr>
          <w:rFonts w:ascii="ＭＳ 明朝" w:eastAsia="ＭＳ 明朝" w:hAnsi="ＭＳ 明朝" w:hint="eastAsia"/>
          <w:szCs w:val="21"/>
        </w:rPr>
        <w:t>月以内に、白井市長に対して審査請求をすることができます(なお、この決定があったことを知った日の翌日から起算して3</w:t>
      </w:r>
      <w:r w:rsidR="003A4AFF" w:rsidRPr="00B94423">
        <w:rPr>
          <w:rFonts w:ascii="ＭＳ 明朝" w:eastAsia="ＭＳ 明朝" w:hAnsi="ＭＳ 明朝" w:hint="eastAsia"/>
          <w:szCs w:val="21"/>
        </w:rPr>
        <w:t>箇</w:t>
      </w:r>
      <w:r w:rsidRPr="00B94423">
        <w:rPr>
          <w:rFonts w:ascii="ＭＳ 明朝" w:eastAsia="ＭＳ 明朝" w:hAnsi="ＭＳ 明朝" w:hint="eastAsia"/>
          <w:szCs w:val="21"/>
        </w:rPr>
        <w:t>月以内であっても、この決定の日の翌日から起算して1年を経過すると審査請求をすることができなくなります。)。</w:t>
      </w:r>
    </w:p>
    <w:p w14:paraId="7E5E368A" w14:textId="2F822CD1" w:rsidR="00E55576" w:rsidRPr="00B94423" w:rsidRDefault="00E55576" w:rsidP="00E55576">
      <w:pPr>
        <w:spacing w:line="0" w:lineRule="atLeast"/>
        <w:ind w:left="210" w:hangingChars="100" w:hanging="210"/>
        <w:rPr>
          <w:rFonts w:ascii="ＭＳ 明朝" w:eastAsia="ＭＳ 明朝" w:hAnsi="ＭＳ 明朝"/>
          <w:szCs w:val="21"/>
        </w:rPr>
      </w:pPr>
      <w:r w:rsidRPr="00B94423">
        <w:rPr>
          <w:rFonts w:ascii="ＭＳ 明朝" w:eastAsia="ＭＳ 明朝" w:hAnsi="ＭＳ 明朝" w:hint="eastAsia"/>
          <w:szCs w:val="21"/>
        </w:rPr>
        <w:t>２</w:t>
      </w:r>
      <w:r w:rsidR="003A4AFF" w:rsidRPr="00B94423">
        <w:rPr>
          <w:rFonts w:ascii="ＭＳ 明朝" w:eastAsia="ＭＳ 明朝" w:hAnsi="ＭＳ 明朝" w:hint="eastAsia"/>
          <w:szCs w:val="21"/>
        </w:rPr>
        <w:t xml:space="preserve">　</w:t>
      </w:r>
      <w:r w:rsidRPr="00B94423">
        <w:rPr>
          <w:rFonts w:ascii="ＭＳ 明朝" w:eastAsia="ＭＳ 明朝" w:hAnsi="ＭＳ 明朝" w:hint="eastAsia"/>
          <w:szCs w:val="21"/>
        </w:rPr>
        <w:t>この決定については、この決定があったことを知った日の翌日から起算して6</w:t>
      </w:r>
      <w:r w:rsidR="003A4AFF" w:rsidRPr="00B94423">
        <w:rPr>
          <w:rFonts w:ascii="ＭＳ 明朝" w:eastAsia="ＭＳ 明朝" w:hAnsi="ＭＳ 明朝" w:hint="eastAsia"/>
          <w:szCs w:val="21"/>
        </w:rPr>
        <w:t>箇</w:t>
      </w:r>
      <w:r w:rsidRPr="00B94423">
        <w:rPr>
          <w:rFonts w:ascii="ＭＳ 明朝" w:eastAsia="ＭＳ 明朝" w:hAnsi="ＭＳ 明朝" w:hint="eastAsia"/>
          <w:szCs w:val="21"/>
        </w:rPr>
        <w:t>月以内に、白井市を被告として（訴訟において白井市を代表する者は白井市長となります。）、処分の取消しの訴えを提起することができます（なお、この決定があったことを知った日の翌日から起算して6</w:t>
      </w:r>
      <w:r w:rsidR="003A4AFF" w:rsidRPr="00B94423">
        <w:rPr>
          <w:rFonts w:ascii="ＭＳ 明朝" w:eastAsia="ＭＳ 明朝" w:hAnsi="ＭＳ 明朝" w:hint="eastAsia"/>
          <w:szCs w:val="21"/>
        </w:rPr>
        <w:t>箇</w:t>
      </w:r>
      <w:r w:rsidRPr="00B94423">
        <w:rPr>
          <w:rFonts w:ascii="ＭＳ 明朝" w:eastAsia="ＭＳ 明朝" w:hAnsi="ＭＳ 明朝" w:hint="eastAsia"/>
          <w:szCs w:val="21"/>
        </w:rPr>
        <w:t>月以内であっても、この決定の日の翌日から起算して1年を経過すると処分の取消しの訴えを提起することができなくなります。)。ただし、上記1の審査請求をした場合には、当該審査請求に対する裁決があったことを知った日の翌日から起算して6</w:t>
      </w:r>
      <w:r w:rsidR="003A4AFF" w:rsidRPr="00B94423">
        <w:rPr>
          <w:rFonts w:ascii="ＭＳ 明朝" w:eastAsia="ＭＳ 明朝" w:hAnsi="ＭＳ 明朝" w:hint="eastAsia"/>
          <w:szCs w:val="21"/>
        </w:rPr>
        <w:t>箇</w:t>
      </w:r>
      <w:r w:rsidRPr="00B94423">
        <w:rPr>
          <w:rFonts w:ascii="ＭＳ 明朝" w:eastAsia="ＭＳ 明朝" w:hAnsi="ＭＳ 明朝" w:hint="eastAsia"/>
          <w:szCs w:val="21"/>
        </w:rPr>
        <w:t>月以内に、処分の取消しの訴えを提起することができます（なお、当該審査請求に対する裁決があったことを知った日の翌日から起算して6</w:t>
      </w:r>
      <w:r w:rsidR="003A4AFF" w:rsidRPr="00B94423">
        <w:rPr>
          <w:rFonts w:ascii="ＭＳ 明朝" w:eastAsia="ＭＳ 明朝" w:hAnsi="ＭＳ 明朝" w:hint="eastAsia"/>
          <w:szCs w:val="21"/>
        </w:rPr>
        <w:t>箇</w:t>
      </w:r>
      <w:r w:rsidRPr="00B94423">
        <w:rPr>
          <w:rFonts w:ascii="ＭＳ 明朝" w:eastAsia="ＭＳ 明朝" w:hAnsi="ＭＳ 明朝" w:hint="eastAsia"/>
          <w:szCs w:val="21"/>
        </w:rPr>
        <w:t>月以内であっても、当該裁決の日の翌日から起算して1年を経過すると処分の取消しの訴えを提起することができなくなります。)。</w:t>
      </w:r>
    </w:p>
    <w:p w14:paraId="7F5F37A7" w14:textId="1991BB15" w:rsidR="00E55576" w:rsidRPr="003C2B66" w:rsidRDefault="00E55576" w:rsidP="00E55576">
      <w:pPr>
        <w:rPr>
          <w:rFonts w:ascii="ＭＳ 明朝" w:eastAsia="ＭＳ 明朝" w:hAnsi="ＭＳ 明朝"/>
          <w:sz w:val="24"/>
        </w:rPr>
      </w:pPr>
    </w:p>
    <w:sectPr w:rsidR="00E55576" w:rsidRPr="003C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D793" w14:textId="77777777" w:rsidR="00B8364D" w:rsidRDefault="00B8364D" w:rsidP="00B8364D">
      <w:r>
        <w:separator/>
      </w:r>
    </w:p>
  </w:endnote>
  <w:endnote w:type="continuationSeparator" w:id="0">
    <w:p w14:paraId="7F0F784A" w14:textId="77777777" w:rsidR="00B8364D" w:rsidRDefault="00B8364D" w:rsidP="00B8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0F39" w14:textId="77777777" w:rsidR="00B8364D" w:rsidRDefault="00B8364D" w:rsidP="00B8364D">
      <w:r>
        <w:separator/>
      </w:r>
    </w:p>
  </w:footnote>
  <w:footnote w:type="continuationSeparator" w:id="0">
    <w:p w14:paraId="3CF79E2F" w14:textId="77777777" w:rsidR="00B8364D" w:rsidRDefault="00B8364D" w:rsidP="00B8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83"/>
    <w:rsid w:val="001D4DCD"/>
    <w:rsid w:val="00280083"/>
    <w:rsid w:val="003A4AFF"/>
    <w:rsid w:val="003C2B66"/>
    <w:rsid w:val="003E1B0A"/>
    <w:rsid w:val="005448B9"/>
    <w:rsid w:val="008B4B29"/>
    <w:rsid w:val="00B8364D"/>
    <w:rsid w:val="00B94423"/>
    <w:rsid w:val="00E4793E"/>
    <w:rsid w:val="00E55576"/>
    <w:rsid w:val="00F4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F7E1C"/>
  <w15:chartTrackingRefBased/>
  <w15:docId w15:val="{0F933980-7C08-416E-BB6F-5DFE318C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64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64D"/>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B8364D"/>
  </w:style>
  <w:style w:type="paragraph" w:styleId="a5">
    <w:name w:val="footer"/>
    <w:basedOn w:val="a"/>
    <w:link w:val="a6"/>
    <w:uiPriority w:val="99"/>
    <w:unhideWhenUsed/>
    <w:rsid w:val="00B8364D"/>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B8364D"/>
  </w:style>
  <w:style w:type="table" w:customStyle="1" w:styleId="1">
    <w:name w:val="表（シンプル 1）"/>
    <w:basedOn w:val="a1"/>
    <w:rsid w:val="00B8364D"/>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木内雄基</dc:creator>
  <cp:keywords/>
  <dc:description/>
  <cp:lastModifiedBy>作成者</cp:lastModifiedBy>
  <cp:revision>11</cp:revision>
  <dcterms:created xsi:type="dcterms:W3CDTF">2024-08-26T04:30:00Z</dcterms:created>
  <dcterms:modified xsi:type="dcterms:W3CDTF">2024-09-24T07:36:00Z</dcterms:modified>
</cp:coreProperties>
</file>